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62590">
      <w:bookmarkStart w:id="0" w:name="_GoBack"/>
      <w:bookmarkEnd w:id="0"/>
    </w:p>
    <w:tbl>
      <w:tblPr>
        <w:tblStyle w:val="1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1847"/>
        <w:gridCol w:w="984"/>
        <w:gridCol w:w="923"/>
        <w:gridCol w:w="1155"/>
        <w:gridCol w:w="923"/>
        <w:gridCol w:w="1155"/>
      </w:tblGrid>
      <w:tr w14:paraId="457C4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</w:tcPr>
          <w:p w14:paraId="6F809C63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highlight w:val="yellow"/>
                <w:lang w:val="en-GB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Supplementary Table </w:t>
            </w:r>
            <w:r>
              <w:rPr>
                <w:rFonts w:hint="eastAsia" w:eastAsia="宋体" w:hAnsiTheme="minorHAnsi" w:cstheme="minorBidi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cs="Times New Roman" w:eastAsiaTheme="minorHAnsi"/>
                <w:b/>
                <w:bCs/>
                <w:color w:val="000000" w:themeColor="text1"/>
                <w:sz w:val="24"/>
                <w:szCs w:val="24"/>
                <w:lang w:val="en-GB" w:eastAsia="en-US"/>
                <w14:textFill>
                  <w14:solidFill>
                    <w14:schemeClr w14:val="tx1"/>
                  </w14:solidFill>
                </w14:textFill>
              </w:rPr>
              <w:t>Questionnaire on patient satisfaction and potential fears.</w:t>
            </w:r>
          </w:p>
        </w:tc>
      </w:tr>
      <w:tr w14:paraId="35A98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5A0CA9E2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7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015889F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3205790A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totally agree</w:t>
            </w:r>
          </w:p>
        </w:tc>
        <w:tc>
          <w:tcPr>
            <w:tcW w:w="923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14931273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agree</w:t>
            </w:r>
          </w:p>
        </w:tc>
        <w:tc>
          <w:tcPr>
            <w:tcW w:w="1155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36BC1441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neither agree nor disagree</w:t>
            </w:r>
          </w:p>
        </w:tc>
        <w:tc>
          <w:tcPr>
            <w:tcW w:w="923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0067F70E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don’t agree</w:t>
            </w:r>
          </w:p>
        </w:tc>
        <w:tc>
          <w:tcPr>
            <w:tcW w:w="1155" w:type="dxa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</w:tcPr>
          <w:p w14:paraId="4B66E18A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i/>
                <w:i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strongly disagree</w:t>
            </w:r>
          </w:p>
        </w:tc>
      </w:tr>
      <w:tr w14:paraId="58C77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 w14:paraId="71CAE180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Questions on satisfaction with the study</w:t>
            </w:r>
          </w:p>
        </w:tc>
      </w:tr>
      <w:tr w14:paraId="61108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top w:val="single" w:color="auto" w:sz="8" w:space="0"/>
            </w:tcBorders>
            <w:shd w:val="clear" w:color="auto" w:fill="auto"/>
          </w:tcPr>
          <w:p w14:paraId="32337691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GB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GB" w:eastAsia="en-US"/>
                <w14:textFill>
                  <w14:solidFill>
                    <w14:schemeClr w14:val="tx1"/>
                  </w14:solidFill>
                </w14:textFill>
              </w:rPr>
              <w:t>1)</w:t>
            </w:r>
          </w:p>
        </w:tc>
        <w:tc>
          <w:tcPr>
            <w:tcW w:w="1847" w:type="dxa"/>
            <w:tcBorders>
              <w:top w:val="single" w:color="auto" w:sz="8" w:space="0"/>
            </w:tcBorders>
            <w:shd w:val="clear" w:color="auto" w:fill="auto"/>
          </w:tcPr>
          <w:p w14:paraId="14E19037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was happy to take part in the study.</w:t>
            </w:r>
          </w:p>
        </w:tc>
        <w:tc>
          <w:tcPr>
            <w:tcW w:w="984" w:type="dxa"/>
            <w:tcBorders>
              <w:top w:val="single" w:color="auto" w:sz="8" w:space="0"/>
            </w:tcBorders>
            <w:shd w:val="clear" w:color="auto" w:fill="auto"/>
          </w:tcPr>
          <w:p w14:paraId="5042B31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3E4CC6EF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10318BBD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7A309CB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43FB9326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DFB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6B9D5AD4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2)</w:t>
            </w:r>
          </w:p>
        </w:tc>
        <w:tc>
          <w:tcPr>
            <w:tcW w:w="1847" w:type="dxa"/>
            <w:shd w:val="clear" w:color="auto" w:fill="auto"/>
          </w:tcPr>
          <w:p w14:paraId="7CFEB700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It gives me a very good feeling personally, that I was able to contribute to the research about my illness.</w:t>
            </w:r>
          </w:p>
        </w:tc>
        <w:tc>
          <w:tcPr>
            <w:tcW w:w="984" w:type="dxa"/>
            <w:shd w:val="clear" w:color="auto" w:fill="auto"/>
          </w:tcPr>
          <w:p w14:paraId="53143780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3CA11618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6734C5F0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263A2B23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1E184AC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67F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147F2950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3)</w:t>
            </w:r>
          </w:p>
        </w:tc>
        <w:tc>
          <w:tcPr>
            <w:tcW w:w="1847" w:type="dxa"/>
            <w:shd w:val="clear" w:color="auto" w:fill="auto"/>
          </w:tcPr>
          <w:p w14:paraId="7C03A146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think that the participation in this study has an additional value on my health.</w:t>
            </w:r>
          </w:p>
        </w:tc>
        <w:tc>
          <w:tcPr>
            <w:tcW w:w="984" w:type="dxa"/>
            <w:shd w:val="clear" w:color="auto" w:fill="auto"/>
          </w:tcPr>
          <w:p w14:paraId="6A1679BD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3640F0A4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436CEC1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3B38251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47D7B04C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417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bottom w:val="single" w:color="auto" w:sz="8" w:space="0"/>
            </w:tcBorders>
            <w:shd w:val="clear" w:color="auto" w:fill="auto"/>
          </w:tcPr>
          <w:p w14:paraId="7DBAFCEC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4)</w:t>
            </w:r>
          </w:p>
        </w:tc>
        <w:tc>
          <w:tcPr>
            <w:tcW w:w="1847" w:type="dxa"/>
            <w:tcBorders>
              <w:bottom w:val="single" w:color="auto" w:sz="8" w:space="0"/>
            </w:tcBorders>
            <w:shd w:val="clear" w:color="auto" w:fill="auto"/>
          </w:tcPr>
          <w:p w14:paraId="6F4F68FF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Dealing with my illness was an emotionally draining task.</w:t>
            </w:r>
          </w:p>
        </w:tc>
        <w:tc>
          <w:tcPr>
            <w:tcW w:w="984" w:type="dxa"/>
            <w:tcBorders>
              <w:bottom w:val="single" w:color="auto" w:sz="8" w:space="0"/>
            </w:tcBorders>
            <w:shd w:val="clear" w:color="auto" w:fill="auto"/>
          </w:tcPr>
          <w:p w14:paraId="1DEE0204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8" w:space="0"/>
            </w:tcBorders>
            <w:shd w:val="clear" w:color="auto" w:fill="auto"/>
          </w:tcPr>
          <w:p w14:paraId="559041B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bottom w:val="single" w:color="auto" w:sz="8" w:space="0"/>
            </w:tcBorders>
            <w:shd w:val="clear" w:color="auto" w:fill="auto"/>
          </w:tcPr>
          <w:p w14:paraId="16B1F4EC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8" w:space="0"/>
            </w:tcBorders>
            <w:shd w:val="clear" w:color="auto" w:fill="auto"/>
          </w:tcPr>
          <w:p w14:paraId="2BCFBD0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bottom w:val="single" w:color="auto" w:sz="8" w:space="0"/>
            </w:tcBorders>
            <w:shd w:val="clear" w:color="auto" w:fill="auto"/>
          </w:tcPr>
          <w:p w14:paraId="1948A64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502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8" w:space="0"/>
            </w:tcBorders>
            <w:shd w:val="clear" w:color="auto" w:fill="auto"/>
          </w:tcPr>
          <w:p w14:paraId="59DC4D7B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Questions on study organization, comprehension and quality of informed consent</w:t>
            </w:r>
          </w:p>
        </w:tc>
      </w:tr>
      <w:tr w14:paraId="4545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top w:val="single" w:color="auto" w:sz="8" w:space="0"/>
            </w:tcBorders>
            <w:shd w:val="clear" w:color="auto" w:fill="auto"/>
          </w:tcPr>
          <w:p w14:paraId="13939D96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5)</w:t>
            </w:r>
          </w:p>
        </w:tc>
        <w:tc>
          <w:tcPr>
            <w:tcW w:w="1847" w:type="dxa"/>
            <w:tcBorders>
              <w:top w:val="single" w:color="auto" w:sz="8" w:space="0"/>
            </w:tcBorders>
            <w:shd w:val="clear" w:color="auto" w:fill="auto"/>
          </w:tcPr>
          <w:p w14:paraId="1D64B4D7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The process and the explanation of the study was clear and comprehensible.</w:t>
            </w:r>
          </w:p>
        </w:tc>
        <w:tc>
          <w:tcPr>
            <w:tcW w:w="984" w:type="dxa"/>
            <w:tcBorders>
              <w:top w:val="single" w:color="auto" w:sz="8" w:space="0"/>
            </w:tcBorders>
            <w:shd w:val="clear" w:color="auto" w:fill="auto"/>
          </w:tcPr>
          <w:p w14:paraId="69BCE27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4AFCEC14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1D2CB80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32C286D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0D87575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446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54CFF96A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6)</w:t>
            </w:r>
          </w:p>
        </w:tc>
        <w:tc>
          <w:tcPr>
            <w:tcW w:w="1847" w:type="dxa"/>
            <w:shd w:val="clear" w:color="auto" w:fill="auto"/>
          </w:tcPr>
          <w:p w14:paraId="3EA7CD9C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basically understood why individual study parts were realized.</w:t>
            </w:r>
          </w:p>
        </w:tc>
        <w:tc>
          <w:tcPr>
            <w:tcW w:w="984" w:type="dxa"/>
            <w:shd w:val="clear" w:color="auto" w:fill="auto"/>
          </w:tcPr>
          <w:p w14:paraId="6C738890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2A210BA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15B984D8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4CD3301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62E6FB9F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D42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47370832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7)</w:t>
            </w:r>
          </w:p>
        </w:tc>
        <w:tc>
          <w:tcPr>
            <w:tcW w:w="1847" w:type="dxa"/>
            <w:shd w:val="clear" w:color="auto" w:fill="auto"/>
          </w:tcPr>
          <w:p w14:paraId="583ADF0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was satisfied with the information about the CHIP-diagnostic.</w:t>
            </w:r>
          </w:p>
        </w:tc>
        <w:tc>
          <w:tcPr>
            <w:tcW w:w="984" w:type="dxa"/>
            <w:shd w:val="clear" w:color="auto" w:fill="auto"/>
          </w:tcPr>
          <w:p w14:paraId="1C51B63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7204376F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15E494C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0E2CC8D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3D3895B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39A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 w14:paraId="13215694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Questions on patient education </w:t>
            </w:r>
          </w:p>
        </w:tc>
      </w:tr>
      <w:tr w14:paraId="530A1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top w:val="single" w:color="auto" w:sz="8" w:space="0"/>
            </w:tcBorders>
            <w:shd w:val="clear" w:color="auto" w:fill="auto"/>
          </w:tcPr>
          <w:p w14:paraId="1A182F42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8)*</w:t>
            </w:r>
          </w:p>
        </w:tc>
        <w:tc>
          <w:tcPr>
            <w:tcW w:w="1847" w:type="dxa"/>
            <w:tcBorders>
              <w:top w:val="single" w:color="auto" w:sz="8" w:space="0"/>
            </w:tcBorders>
            <w:shd w:val="clear" w:color="auto" w:fill="auto"/>
          </w:tcPr>
          <w:p w14:paraId="13D64FC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The CHIP-Positivity was intelligibly explained to me.</w:t>
            </w:r>
          </w:p>
        </w:tc>
        <w:tc>
          <w:tcPr>
            <w:tcW w:w="984" w:type="dxa"/>
            <w:tcBorders>
              <w:top w:val="single" w:color="auto" w:sz="8" w:space="0"/>
            </w:tcBorders>
            <w:shd w:val="clear" w:color="auto" w:fill="auto"/>
          </w:tcPr>
          <w:p w14:paraId="5389AF5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78FB4953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77EB2A9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1CB5626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7997C45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58F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52E677B8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9)*</w:t>
            </w:r>
          </w:p>
        </w:tc>
        <w:tc>
          <w:tcPr>
            <w:tcW w:w="1847" w:type="dxa"/>
            <w:shd w:val="clear" w:color="auto" w:fill="auto"/>
          </w:tcPr>
          <w:p w14:paraId="1DD342D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The information letter concerning CHIP helped me to have the most important information at hand again after the medical consultation.</w:t>
            </w:r>
          </w:p>
        </w:tc>
        <w:tc>
          <w:tcPr>
            <w:tcW w:w="984" w:type="dxa"/>
            <w:shd w:val="clear" w:color="auto" w:fill="auto"/>
          </w:tcPr>
          <w:p w14:paraId="711FCA3C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44A8C3A4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76B79F70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0D51D133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784B1A8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6EF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bottom w:val="single" w:color="auto" w:sz="8" w:space="0"/>
            </w:tcBorders>
            <w:shd w:val="clear" w:color="auto" w:fill="auto"/>
          </w:tcPr>
          <w:p w14:paraId="6033053F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10)*</w:t>
            </w:r>
          </w:p>
        </w:tc>
        <w:tc>
          <w:tcPr>
            <w:tcW w:w="1847" w:type="dxa"/>
            <w:tcBorders>
              <w:bottom w:val="single" w:color="auto" w:sz="8" w:space="0"/>
            </w:tcBorders>
            <w:shd w:val="clear" w:color="auto" w:fill="auto"/>
          </w:tcPr>
          <w:p w14:paraId="5ED5BD2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think it’s reasonable that my primary care physician received information about my CHIP-Positivity.</w:t>
            </w:r>
          </w:p>
        </w:tc>
        <w:tc>
          <w:tcPr>
            <w:tcW w:w="984" w:type="dxa"/>
            <w:tcBorders>
              <w:bottom w:val="single" w:color="auto" w:sz="8" w:space="0"/>
            </w:tcBorders>
            <w:shd w:val="clear" w:color="auto" w:fill="auto"/>
          </w:tcPr>
          <w:p w14:paraId="1C2B2CC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8" w:space="0"/>
            </w:tcBorders>
            <w:shd w:val="clear" w:color="auto" w:fill="auto"/>
          </w:tcPr>
          <w:p w14:paraId="11598498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bottom w:val="single" w:color="auto" w:sz="8" w:space="0"/>
            </w:tcBorders>
            <w:shd w:val="clear" w:color="auto" w:fill="auto"/>
          </w:tcPr>
          <w:p w14:paraId="07929FD4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8" w:space="0"/>
            </w:tcBorders>
            <w:shd w:val="clear" w:color="auto" w:fill="auto"/>
          </w:tcPr>
          <w:p w14:paraId="5B4837F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2DF5CD86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04B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</w:tcPr>
          <w:p w14:paraId="04D9AEDB">
            <w:pPr>
              <w:spacing w:after="0" w:line="240" w:lineRule="auto"/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/>
                <w:bCs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Questions on potential fears</w:t>
            </w:r>
          </w:p>
        </w:tc>
      </w:tr>
      <w:tr w14:paraId="1B5DF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top w:val="single" w:color="auto" w:sz="8" w:space="0"/>
            </w:tcBorders>
            <w:shd w:val="clear" w:color="auto" w:fill="auto"/>
          </w:tcPr>
          <w:p w14:paraId="1B7A6B37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11)*</w:t>
            </w:r>
          </w:p>
        </w:tc>
        <w:tc>
          <w:tcPr>
            <w:tcW w:w="1847" w:type="dxa"/>
            <w:tcBorders>
              <w:top w:val="single" w:color="auto" w:sz="8" w:space="0"/>
            </w:tcBorders>
            <w:shd w:val="clear" w:color="auto" w:fill="auto"/>
          </w:tcPr>
          <w:p w14:paraId="126DB2E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The presence of CHIP worries me a lot.</w:t>
            </w:r>
          </w:p>
        </w:tc>
        <w:tc>
          <w:tcPr>
            <w:tcW w:w="984" w:type="dxa"/>
            <w:tcBorders>
              <w:top w:val="single" w:color="auto" w:sz="8" w:space="0"/>
            </w:tcBorders>
            <w:shd w:val="clear" w:color="auto" w:fill="auto"/>
          </w:tcPr>
          <w:p w14:paraId="68FB929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7931D32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12FC260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top w:val="single" w:color="auto" w:sz="8" w:space="0"/>
            </w:tcBorders>
            <w:shd w:val="clear" w:color="auto" w:fill="auto"/>
          </w:tcPr>
          <w:p w14:paraId="5B772D32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top w:val="single" w:color="auto" w:sz="8" w:space="0"/>
            </w:tcBorders>
            <w:shd w:val="clear" w:color="auto" w:fill="auto"/>
          </w:tcPr>
          <w:p w14:paraId="3461473E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C4F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shd w:val="clear" w:color="auto" w:fill="auto"/>
          </w:tcPr>
          <w:p w14:paraId="38CB7F1E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12)*</w:t>
            </w:r>
          </w:p>
        </w:tc>
        <w:tc>
          <w:tcPr>
            <w:tcW w:w="1847" w:type="dxa"/>
            <w:shd w:val="clear" w:color="auto" w:fill="auto"/>
          </w:tcPr>
          <w:p w14:paraId="3F6A81B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Knowing I’m CHIP-positive stresses me out.</w:t>
            </w:r>
          </w:p>
        </w:tc>
        <w:tc>
          <w:tcPr>
            <w:tcW w:w="984" w:type="dxa"/>
            <w:shd w:val="clear" w:color="auto" w:fill="auto"/>
          </w:tcPr>
          <w:p w14:paraId="439A9198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5EA07056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54D8EFD3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shd w:val="clear" w:color="auto" w:fill="auto"/>
          </w:tcPr>
          <w:p w14:paraId="143C1A0B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shd w:val="clear" w:color="auto" w:fill="auto"/>
          </w:tcPr>
          <w:p w14:paraId="132EC713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228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  <w:tcBorders>
              <w:bottom w:val="single" w:color="auto" w:sz="12" w:space="0"/>
            </w:tcBorders>
            <w:shd w:val="clear" w:color="auto" w:fill="auto"/>
          </w:tcPr>
          <w:p w14:paraId="665F2C5D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13)*</w:t>
            </w:r>
          </w:p>
        </w:tc>
        <w:tc>
          <w:tcPr>
            <w:tcW w:w="1847" w:type="dxa"/>
            <w:tcBorders>
              <w:bottom w:val="single" w:color="auto" w:sz="12" w:space="0"/>
            </w:tcBorders>
            <w:shd w:val="clear" w:color="auto" w:fill="auto"/>
          </w:tcPr>
          <w:p w14:paraId="4D8050E9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I wish I didn’t know that I’m CHIP-positive.</w:t>
            </w:r>
          </w:p>
        </w:tc>
        <w:tc>
          <w:tcPr>
            <w:tcW w:w="984" w:type="dxa"/>
            <w:tcBorders>
              <w:bottom w:val="single" w:color="auto" w:sz="12" w:space="0"/>
            </w:tcBorders>
            <w:shd w:val="clear" w:color="auto" w:fill="auto"/>
          </w:tcPr>
          <w:p w14:paraId="3506591A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12" w:space="0"/>
            </w:tcBorders>
            <w:shd w:val="clear" w:color="auto" w:fill="auto"/>
          </w:tcPr>
          <w:p w14:paraId="31BB4DAC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bottom w:val="single" w:color="auto" w:sz="12" w:space="0"/>
            </w:tcBorders>
            <w:shd w:val="clear" w:color="auto" w:fill="auto"/>
          </w:tcPr>
          <w:p w14:paraId="1E0588E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3" w:type="dxa"/>
            <w:tcBorders>
              <w:bottom w:val="single" w:color="auto" w:sz="12" w:space="0"/>
            </w:tcBorders>
            <w:shd w:val="clear" w:color="auto" w:fill="auto"/>
          </w:tcPr>
          <w:p w14:paraId="2064FF3D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tcBorders>
              <w:bottom w:val="single" w:color="auto" w:sz="12" w:space="0"/>
            </w:tcBorders>
            <w:shd w:val="clear" w:color="auto" w:fill="auto"/>
          </w:tcPr>
          <w:p w14:paraId="1A5DA871">
            <w:pPr>
              <w:spacing w:after="0" w:line="240" w:lineRule="auto"/>
              <w:rPr>
                <w:rFonts w:hAnsiTheme="minorHAnsi" w:eastAsiaTheme="minorHAnsi" w:cstheme="minorBidi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58A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7"/>
            <w:tcBorders>
              <w:top w:val="single" w:color="auto" w:sz="12" w:space="0"/>
              <w:bottom w:val="thinThickMediumGap" w:color="auto" w:sz="24" w:space="0"/>
            </w:tcBorders>
            <w:shd w:val="clear" w:color="auto" w:fill="auto"/>
          </w:tcPr>
          <w:p w14:paraId="3FDFE7CF">
            <w:pPr>
              <w:spacing w:after="0" w:line="240" w:lineRule="auto"/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Theme="minorHAnsi" w:eastAsiaTheme="minorHAnsi" w:cstheme="minorBidi"/>
                <w:b w:val="0"/>
                <w:bCs w:val="0"/>
                <w:color w:val="000000" w:themeColor="text1"/>
                <w:sz w:val="24"/>
                <w:szCs w:val="24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*Questions 8-13 are only provided to patients who are tested as CHIP positive</w:t>
            </w:r>
          </w:p>
        </w:tc>
      </w:tr>
    </w:tbl>
    <w:p w14:paraId="4EB84CE2">
      <w:pPr>
        <w:rPr>
          <w:lang w:val="en-US"/>
        </w:rPr>
      </w:pPr>
    </w:p>
    <w:tbl>
      <w:tblPr>
        <w:tblStyle w:val="7"/>
        <w:tblpPr w:leftFromText="180" w:rightFromText="180" w:vertAnchor="text" w:tblpY="1"/>
        <w:tblOverlap w:val="never"/>
        <w:tblW w:w="83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673"/>
        <w:gridCol w:w="1581"/>
        <w:gridCol w:w="1581"/>
        <w:gridCol w:w="1584"/>
      </w:tblGrid>
      <w:tr w14:paraId="5041F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73" w:type="dxa"/>
            <w:gridSpan w:val="5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bottom"/>
          </w:tcPr>
          <w:p w14:paraId="57EE9F17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</w:p>
          <w:p w14:paraId="657F58FB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</w:p>
        </w:tc>
      </w:tr>
      <w:tr w14:paraId="7C705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73" w:type="dxa"/>
            <w:gridSpan w:val="5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53C2AE4A">
            <w:pPr>
              <w:pStyle w:val="4"/>
              <w:rPr>
                <w:rFonts w:ascii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Supplementary Table 2. </w:t>
            </w:r>
            <w:r>
              <w:rPr>
                <w:rFonts w:ascii="Times New Roman"/>
                <w:b/>
                <w:bCs/>
              </w:rPr>
              <w:t>Genes included in targeted sequencing (myeloid panel)</w:t>
            </w:r>
          </w:p>
        </w:tc>
      </w:tr>
      <w:tr w14:paraId="760C9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2CD1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ABL1</w:t>
            </w:r>
          </w:p>
        </w:tc>
        <w:tc>
          <w:tcPr>
            <w:tcW w:w="1673" w:type="dxa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4A720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CSNK1A1</w:t>
            </w:r>
          </w:p>
        </w:tc>
        <w:tc>
          <w:tcPr>
            <w:tcW w:w="1581" w:type="dxa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84843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IDH2</w:t>
            </w:r>
          </w:p>
        </w:tc>
        <w:tc>
          <w:tcPr>
            <w:tcW w:w="1581" w:type="dxa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78F0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PAX5</w:t>
            </w:r>
          </w:p>
        </w:tc>
        <w:tc>
          <w:tcPr>
            <w:tcW w:w="1581" w:type="dxa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C2940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SF3B1</w:t>
            </w:r>
          </w:p>
        </w:tc>
      </w:tr>
      <w:tr w14:paraId="7C341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DC18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ANKRD26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67CE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CTCF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E349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IKZF1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64C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PDGFRA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798D5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SH2B3</w:t>
            </w:r>
          </w:p>
        </w:tc>
      </w:tr>
      <w:tr w14:paraId="446AF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6471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ARID1A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B4031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CUX1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8E72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JAK1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CF300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PHF6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F8C96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SMC1A</w:t>
            </w:r>
          </w:p>
        </w:tc>
      </w:tr>
      <w:tr w14:paraId="48E18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8AF48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ASXL1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1966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CXCR4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4EABA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JAK2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2CE2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PIGA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B08D3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SMC3</w:t>
            </w:r>
          </w:p>
        </w:tc>
      </w:tr>
      <w:tr w14:paraId="4B3D0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ED1E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ASXL2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FDEA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DDX41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3935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KAK3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7DDA0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PML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7D24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SOS1</w:t>
            </w:r>
          </w:p>
        </w:tc>
      </w:tr>
      <w:tr w14:paraId="24E83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9B86C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ATM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5719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DHX15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3113F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KDM6A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8996D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PPM1D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1FEB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SRP72</w:t>
            </w:r>
          </w:p>
        </w:tc>
      </w:tr>
      <w:tr w14:paraId="1FF49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27046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ATRX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5C01C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DNMT3A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3DB0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KIT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61723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PRPF40B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E277D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SRSF2</w:t>
            </w:r>
          </w:p>
        </w:tc>
      </w:tr>
      <w:tr w14:paraId="16F5D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350E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BCOR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E6539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EED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4C89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KMT2A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45D0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PTEN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7ACE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STAG1</w:t>
            </w:r>
          </w:p>
        </w:tc>
      </w:tr>
      <w:tr w14:paraId="46633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79259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BCORL1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48A9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ELANE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96EF9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KMT2D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58680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RAD21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183D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STAG2</w:t>
            </w:r>
          </w:p>
        </w:tc>
      </w:tr>
      <w:tr w14:paraId="793D3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0997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BRAF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EA8B6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ETNK1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96A1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KRAS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7C6F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RAF1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97F4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STAT3</w:t>
            </w:r>
          </w:p>
        </w:tc>
      </w:tr>
      <w:tr w14:paraId="04C09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D377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BRCC3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B821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ETV6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0C32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LUC7L2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44EA4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RB1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13A2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STAT5B</w:t>
            </w:r>
          </w:p>
        </w:tc>
      </w:tr>
      <w:tr w14:paraId="3BA6D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E1F9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CALR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6FA3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EZH2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98C14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MECOM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7B0F4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RBBP6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B722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SUZ12</w:t>
            </w:r>
          </w:p>
        </w:tc>
      </w:tr>
      <w:tr w14:paraId="67F37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A107A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CBL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3340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FANCA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C5D2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5D54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RPS19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3A6C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TERC</w:t>
            </w:r>
          </w:p>
        </w:tc>
      </w:tr>
      <w:tr w14:paraId="6AB32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CB32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CBLB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D0F7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FANCL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04B2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MPL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312A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RTEL1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2DEB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TERT</w:t>
            </w:r>
          </w:p>
        </w:tc>
      </w:tr>
      <w:tr w14:paraId="02032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C00B3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CBLC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C95D6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FLT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7924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MYC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9BB4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RUNX1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EC7E5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TET2</w:t>
            </w:r>
          </w:p>
        </w:tc>
      </w:tr>
      <w:tr w14:paraId="019C1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2CD5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CCND2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797A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GATA1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738B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NF1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F9B90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SAMD9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D6E1A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THPO</w:t>
            </w:r>
          </w:p>
        </w:tc>
      </w:tr>
      <w:tr w14:paraId="39354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FECF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CDKN2A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1C411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GATA2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55CD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NOTCH1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7390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SAMD9L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F6DFA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TP53</w:t>
            </w:r>
          </w:p>
        </w:tc>
      </w:tr>
      <w:tr w14:paraId="229B4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5310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CEBPA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33213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GNAS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5AF9C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NOTCH2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C5FB4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SBDS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7C7F3">
            <w:pPr>
              <w:spacing w:after="0" w:line="240" w:lineRule="auto"/>
              <w:rPr>
                <w:rFonts w:ascii="Times New Roman"/>
                <w:b/>
                <w:bCs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sz w:val="24"/>
                <w:szCs w:val="24"/>
              </w:rPr>
              <w:t>U2AF1</w:t>
            </w:r>
          </w:p>
        </w:tc>
      </w:tr>
      <w:tr w14:paraId="58F27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E199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CHEK2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0EAB9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GNB1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583FB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NPM1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355B9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SETBP1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6A7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U2AF2</w:t>
            </w:r>
          </w:p>
        </w:tc>
      </w:tr>
      <w:tr w14:paraId="33B9F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FAB61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CREBBP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A0631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HNRNPK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5C887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NRAS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8E186">
            <w:pPr>
              <w:spacing w:after="0" w:line="240" w:lineRule="auto"/>
              <w:rPr>
                <w:rFonts w:asci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/>
                <w:b/>
                <w:bCs/>
                <w:color w:val="000000"/>
                <w:sz w:val="24"/>
                <w:szCs w:val="24"/>
              </w:rPr>
              <w:t>SETD2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60A96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WT1</w:t>
            </w:r>
          </w:p>
        </w:tc>
      </w:tr>
      <w:tr w14:paraId="3BA20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96E2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CSF3R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B12ED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HRAS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FFD2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NSD1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5CC98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SF1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401A3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ZBTP7A</w:t>
            </w:r>
          </w:p>
        </w:tc>
      </w:tr>
      <w:tr w14:paraId="09DD9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954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bottom"/>
          </w:tcPr>
          <w:p w14:paraId="0468FC2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CSMD1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bottom"/>
          </w:tcPr>
          <w:p w14:paraId="3FD3475C">
            <w:pPr>
              <w:spacing w:after="0" w:line="240" w:lineRule="auto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IDH1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bottom"/>
          </w:tcPr>
          <w:p w14:paraId="247892F2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NUP214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bottom"/>
          </w:tcPr>
          <w:p w14:paraId="19EB2F7E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SF3A1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bottom"/>
          </w:tcPr>
          <w:p w14:paraId="6D9AA8D5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ZRSR2</w:t>
            </w:r>
          </w:p>
        </w:tc>
      </w:tr>
      <w:tr w14:paraId="20455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373" w:type="dxa"/>
            <w:gridSpan w:val="5"/>
            <w:tcBorders>
              <w:top w:val="single" w:color="auto" w:sz="18" w:space="0"/>
              <w:left w:val="nil"/>
              <w:bottom w:val="thinThickMediumGap" w:color="auto" w:sz="24" w:space="0"/>
            </w:tcBorders>
            <w:shd w:val="clear" w:color="auto" w:fill="auto"/>
            <w:noWrap/>
            <w:vAlign w:val="bottom"/>
          </w:tcPr>
          <w:p w14:paraId="0C3E1AF7">
            <w:pPr>
              <w:spacing w:after="0" w:line="240" w:lineRule="auto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Genes in bold are included as required in WHO classification of myeloid malignancies.</w:t>
            </w:r>
          </w:p>
        </w:tc>
      </w:tr>
    </w:tbl>
    <w:p w14:paraId="0863575C">
      <w:pPr>
        <w:rPr>
          <w:lang w:val="en-US"/>
        </w:rPr>
      </w:pPr>
    </w:p>
    <w:p w14:paraId="6059EE16">
      <w:pPr>
        <w:bidi w:val="0"/>
        <w:rPr>
          <w:rFonts w:hAnsi="Times New Roman" w:eastAsia="Times New Roman" w:cs="Times New Roman" w:asciiTheme="minorHAnsi"/>
          <w:kern w:val="0"/>
          <w:sz w:val="22"/>
          <w:szCs w:val="22"/>
          <w:lang w:val="en-US" w:eastAsia="en-GB" w:bidi="ar-SA"/>
          <w14:ligatures w14:val="none"/>
        </w:rPr>
      </w:pPr>
    </w:p>
    <w:p w14:paraId="22978D23">
      <w:pPr>
        <w:bidi w:val="0"/>
        <w:rPr>
          <w:lang w:val="en-US" w:eastAsia="en-GB"/>
        </w:rPr>
      </w:pPr>
    </w:p>
    <w:p w14:paraId="3EBF6136">
      <w:pPr>
        <w:bidi w:val="0"/>
        <w:rPr>
          <w:lang w:val="en-US" w:eastAsia="en-GB"/>
        </w:rPr>
      </w:pPr>
    </w:p>
    <w:p w14:paraId="69C6863F">
      <w:pPr>
        <w:bidi w:val="0"/>
        <w:rPr>
          <w:lang w:val="en-US" w:eastAsia="en-GB"/>
        </w:rPr>
      </w:pPr>
    </w:p>
    <w:p w14:paraId="3188D78E">
      <w:pPr>
        <w:bidi w:val="0"/>
        <w:rPr>
          <w:lang w:val="en-US" w:eastAsia="en-GB"/>
        </w:rPr>
      </w:pPr>
    </w:p>
    <w:p w14:paraId="0CBF7DF1">
      <w:pPr>
        <w:bidi w:val="0"/>
        <w:rPr>
          <w:lang w:val="en-US" w:eastAsia="en-GB"/>
        </w:rPr>
      </w:pPr>
    </w:p>
    <w:p w14:paraId="064CF958">
      <w:pPr>
        <w:bidi w:val="0"/>
        <w:rPr>
          <w:lang w:val="en-US" w:eastAsia="en-GB"/>
        </w:rPr>
      </w:pPr>
    </w:p>
    <w:p w14:paraId="3E07D784">
      <w:pPr>
        <w:bidi w:val="0"/>
        <w:rPr>
          <w:lang w:val="en-US" w:eastAsia="en-GB"/>
        </w:rPr>
      </w:pPr>
    </w:p>
    <w:p w14:paraId="15ED3967">
      <w:pPr>
        <w:bidi w:val="0"/>
        <w:rPr>
          <w:lang w:val="en-US" w:eastAsia="en-GB"/>
        </w:rPr>
      </w:pPr>
    </w:p>
    <w:p w14:paraId="2F2FB214">
      <w:pPr>
        <w:bidi w:val="0"/>
        <w:rPr>
          <w:lang w:val="en-US" w:eastAsia="en-GB"/>
        </w:rPr>
      </w:pPr>
    </w:p>
    <w:p w14:paraId="3545D1C7">
      <w:pPr>
        <w:bidi w:val="0"/>
        <w:jc w:val="right"/>
        <w:rPr>
          <w:lang w:val="en-US" w:eastAsia="en-GB"/>
        </w:rPr>
      </w:pPr>
    </w:p>
    <w:p w14:paraId="3E237AEC">
      <w:pPr>
        <w:bidi w:val="0"/>
        <w:jc w:val="right"/>
        <w:rPr>
          <w:lang w:val="en-US" w:eastAsia="en-GB"/>
        </w:rPr>
      </w:pPr>
    </w:p>
    <w:tbl>
      <w:tblPr>
        <w:tblStyle w:val="7"/>
        <w:tblW w:w="8400" w:type="dxa"/>
        <w:tblInd w:w="7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14:paraId="10F6742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8400" w:type="dxa"/>
            <w:gridSpan w:val="7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</w:tcPr>
          <w:p w14:paraId="685869A4">
            <w:pPr>
              <w:pStyle w:val="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Supplementary Table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 Size of confidence intervals in relation to number of approached versus participating patients.</w:t>
            </w:r>
          </w:p>
        </w:tc>
      </w:tr>
      <w:tr w14:paraId="27446CF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1200" w:type="dxa"/>
            <w:tcBorders>
              <w:top w:val="single" w:color="auto" w:sz="12" w:space="0"/>
              <w:tl2br w:val="single" w:color="auto" w:sz="4" w:space="0"/>
            </w:tcBorders>
            <w:shd w:val="clear" w:color="auto" w:fill="auto"/>
            <w:noWrap/>
          </w:tcPr>
          <w:p w14:paraId="21B5E8E7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  <w:vertAlign w:val="subscript"/>
              </w:rPr>
              <w:t xml:space="preserve">               N       </w:t>
            </w:r>
            <w:r>
              <w:rPr>
                <w:rFonts w:ascii="Times New Roman"/>
                <w:color w:val="000000"/>
                <w:sz w:val="24"/>
                <w:szCs w:val="24"/>
                <w:vertAlign w:val="superscript"/>
              </w:rPr>
              <w:t>p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2F784F16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392D9132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7A0F4316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0F7F6986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11C33CFF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noWrap/>
          </w:tcPr>
          <w:p w14:paraId="6FB4EEA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300</w:t>
            </w:r>
          </w:p>
        </w:tc>
      </w:tr>
      <w:tr w14:paraId="6E89FEF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noWrap/>
          </w:tcPr>
          <w:p w14:paraId="7F3B0E25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14:paraId="02B697B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0.289</w:t>
            </w:r>
          </w:p>
        </w:tc>
        <w:tc>
          <w:tcPr>
            <w:tcW w:w="1200" w:type="dxa"/>
            <w:tcBorders>
              <w:top w:val="single" w:color="auto" w:sz="4" w:space="0"/>
            </w:tcBorders>
            <w:shd w:val="clear" w:color="auto" w:fill="auto"/>
          </w:tcPr>
          <w:p w14:paraId="372D079B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0.203</w:t>
            </w:r>
          </w:p>
        </w:tc>
        <w:tc>
          <w:tcPr>
            <w:tcW w:w="1200" w:type="dxa"/>
            <w:tcBorders>
              <w:top w:val="single" w:color="auto" w:sz="4" w:space="0"/>
            </w:tcBorders>
            <w:shd w:val="clear" w:color="auto" w:fill="auto"/>
          </w:tcPr>
          <w:p w14:paraId="17DE128A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0.165</w:t>
            </w:r>
          </w:p>
        </w:tc>
        <w:tc>
          <w:tcPr>
            <w:tcW w:w="1200" w:type="dxa"/>
            <w:tcBorders>
              <w:top w:val="single" w:color="auto" w:sz="4" w:space="0"/>
            </w:tcBorders>
            <w:shd w:val="clear" w:color="auto" w:fill="auto"/>
          </w:tcPr>
          <w:p w14:paraId="1ECA1DBC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0.143</w:t>
            </w:r>
          </w:p>
        </w:tc>
        <w:tc>
          <w:tcPr>
            <w:tcW w:w="1200" w:type="dxa"/>
            <w:tcBorders>
              <w:top w:val="single" w:color="auto" w:sz="4" w:space="0"/>
            </w:tcBorders>
            <w:shd w:val="clear" w:color="auto" w:fill="auto"/>
          </w:tcPr>
          <w:p w14:paraId="114119E5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0.127</w:t>
            </w:r>
          </w:p>
        </w:tc>
        <w:tc>
          <w:tcPr>
            <w:tcW w:w="1200" w:type="dxa"/>
            <w:tcBorders>
              <w:top w:val="single" w:color="auto" w:sz="4" w:space="0"/>
            </w:tcBorders>
            <w:shd w:val="clear" w:color="auto" w:fill="auto"/>
          </w:tcPr>
          <w:p w14:paraId="1B9E46B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0.116</w:t>
            </w:r>
          </w:p>
        </w:tc>
      </w:tr>
      <w:tr w14:paraId="61B32C8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noWrap/>
          </w:tcPr>
          <w:p w14:paraId="53E65EB0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shd w:val="clear" w:color="auto" w:fill="auto"/>
          </w:tcPr>
          <w:p w14:paraId="49A4F76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0.284</w:t>
            </w:r>
          </w:p>
        </w:tc>
        <w:tc>
          <w:tcPr>
            <w:tcW w:w="1200" w:type="dxa"/>
            <w:shd w:val="clear" w:color="auto" w:fill="auto"/>
          </w:tcPr>
          <w:p w14:paraId="42A6366F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0.199</w:t>
            </w:r>
          </w:p>
        </w:tc>
        <w:tc>
          <w:tcPr>
            <w:tcW w:w="1200" w:type="dxa"/>
            <w:shd w:val="clear" w:color="auto" w:fill="auto"/>
          </w:tcPr>
          <w:p w14:paraId="0C104153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0.162</w:t>
            </w:r>
          </w:p>
        </w:tc>
        <w:tc>
          <w:tcPr>
            <w:tcW w:w="1200" w:type="dxa"/>
            <w:shd w:val="clear" w:color="auto" w:fill="auto"/>
          </w:tcPr>
          <w:p w14:paraId="777F8FA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200" w:type="dxa"/>
            <w:shd w:val="clear" w:color="auto" w:fill="auto"/>
          </w:tcPr>
          <w:p w14:paraId="5B76B4AF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0.125</w:t>
            </w:r>
          </w:p>
        </w:tc>
        <w:tc>
          <w:tcPr>
            <w:tcW w:w="1200" w:type="dxa"/>
            <w:shd w:val="clear" w:color="auto" w:fill="auto"/>
          </w:tcPr>
          <w:p w14:paraId="70E988F3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0.114</w:t>
            </w:r>
          </w:p>
        </w:tc>
      </w:tr>
      <w:tr w14:paraId="77C3A77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noWrap/>
          </w:tcPr>
          <w:p w14:paraId="4E69BA3F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shd w:val="clear" w:color="auto" w:fill="auto"/>
          </w:tcPr>
          <w:p w14:paraId="114F1A92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0.267</w:t>
            </w:r>
          </w:p>
        </w:tc>
        <w:tc>
          <w:tcPr>
            <w:tcW w:w="1200" w:type="dxa"/>
            <w:shd w:val="clear" w:color="auto" w:fill="auto"/>
          </w:tcPr>
          <w:p w14:paraId="6977CCA0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0.187</w:t>
            </w:r>
          </w:p>
        </w:tc>
        <w:tc>
          <w:tcPr>
            <w:tcW w:w="1200" w:type="dxa"/>
            <w:shd w:val="clear" w:color="auto" w:fill="auto"/>
          </w:tcPr>
          <w:p w14:paraId="6B46423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0.152</w:t>
            </w:r>
          </w:p>
        </w:tc>
        <w:tc>
          <w:tcPr>
            <w:tcW w:w="1200" w:type="dxa"/>
            <w:shd w:val="clear" w:color="auto" w:fill="auto"/>
          </w:tcPr>
          <w:p w14:paraId="5A7B960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0.131</w:t>
            </w:r>
          </w:p>
        </w:tc>
        <w:tc>
          <w:tcPr>
            <w:tcW w:w="1200" w:type="dxa"/>
            <w:shd w:val="clear" w:color="auto" w:fill="auto"/>
          </w:tcPr>
          <w:p w14:paraId="79F8310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0.117</w:t>
            </w:r>
          </w:p>
        </w:tc>
        <w:tc>
          <w:tcPr>
            <w:tcW w:w="1200" w:type="dxa"/>
            <w:shd w:val="clear" w:color="auto" w:fill="auto"/>
          </w:tcPr>
          <w:p w14:paraId="06648590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0.107</w:t>
            </w:r>
          </w:p>
        </w:tc>
      </w:tr>
      <w:tr w14:paraId="468F8D8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200" w:type="dxa"/>
            <w:tcBorders>
              <w:right w:val="single" w:color="auto" w:sz="4" w:space="0"/>
            </w:tcBorders>
            <w:shd w:val="clear" w:color="auto" w:fill="auto"/>
            <w:noWrap/>
          </w:tcPr>
          <w:p w14:paraId="6F3C9BE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shd w:val="clear" w:color="auto" w:fill="auto"/>
          </w:tcPr>
          <w:p w14:paraId="4958F676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0.237</w:t>
            </w:r>
          </w:p>
        </w:tc>
        <w:tc>
          <w:tcPr>
            <w:tcW w:w="1200" w:type="dxa"/>
            <w:shd w:val="clear" w:color="auto" w:fill="auto"/>
          </w:tcPr>
          <w:p w14:paraId="7236A450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0.165</w:t>
            </w:r>
          </w:p>
        </w:tc>
        <w:tc>
          <w:tcPr>
            <w:tcW w:w="1200" w:type="dxa"/>
            <w:shd w:val="clear" w:color="auto" w:fill="auto"/>
          </w:tcPr>
          <w:p w14:paraId="6570E30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0.134</w:t>
            </w:r>
          </w:p>
        </w:tc>
        <w:tc>
          <w:tcPr>
            <w:tcW w:w="1200" w:type="dxa"/>
            <w:shd w:val="clear" w:color="auto" w:fill="auto"/>
          </w:tcPr>
          <w:p w14:paraId="6D9B397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0.115</w:t>
            </w:r>
          </w:p>
        </w:tc>
        <w:tc>
          <w:tcPr>
            <w:tcW w:w="1200" w:type="dxa"/>
            <w:shd w:val="clear" w:color="auto" w:fill="auto"/>
          </w:tcPr>
          <w:p w14:paraId="13C2C03D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0.103</w:t>
            </w:r>
          </w:p>
        </w:tc>
        <w:tc>
          <w:tcPr>
            <w:tcW w:w="1200" w:type="dxa"/>
            <w:shd w:val="clear" w:color="auto" w:fill="auto"/>
          </w:tcPr>
          <w:p w14:paraId="615DBE10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0.094</w:t>
            </w:r>
          </w:p>
        </w:tc>
      </w:tr>
      <w:tr w14:paraId="27FA03D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1200" w:type="dxa"/>
            <w:tcBorders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</w:tcPr>
          <w:p w14:paraId="443156EF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200" w:type="dxa"/>
            <w:tcBorders>
              <w:left w:val="single" w:color="auto" w:sz="4" w:space="0"/>
              <w:bottom w:val="single" w:color="auto" w:sz="12" w:space="0"/>
            </w:tcBorders>
            <w:shd w:val="clear" w:color="auto" w:fill="auto"/>
          </w:tcPr>
          <w:p w14:paraId="3215EA89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0.185</w:t>
            </w:r>
          </w:p>
        </w:tc>
        <w:tc>
          <w:tcPr>
            <w:tcW w:w="1200" w:type="dxa"/>
            <w:tcBorders>
              <w:bottom w:val="single" w:color="auto" w:sz="12" w:space="0"/>
            </w:tcBorders>
            <w:shd w:val="clear" w:color="auto" w:fill="auto"/>
          </w:tcPr>
          <w:p w14:paraId="3407C84C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0.127</w:t>
            </w:r>
          </w:p>
        </w:tc>
        <w:tc>
          <w:tcPr>
            <w:tcW w:w="1200" w:type="dxa"/>
            <w:tcBorders>
              <w:bottom w:val="single" w:color="auto" w:sz="12" w:space="0"/>
            </w:tcBorders>
            <w:shd w:val="clear" w:color="auto" w:fill="auto"/>
          </w:tcPr>
          <w:p w14:paraId="083F4244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0.103</w:t>
            </w:r>
          </w:p>
        </w:tc>
        <w:tc>
          <w:tcPr>
            <w:tcW w:w="1200" w:type="dxa"/>
            <w:tcBorders>
              <w:bottom w:val="single" w:color="auto" w:sz="12" w:space="0"/>
            </w:tcBorders>
            <w:shd w:val="clear" w:color="auto" w:fill="auto"/>
          </w:tcPr>
          <w:p w14:paraId="068EDCE8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0.088</w:t>
            </w:r>
          </w:p>
        </w:tc>
        <w:tc>
          <w:tcPr>
            <w:tcW w:w="1200" w:type="dxa"/>
            <w:tcBorders>
              <w:bottom w:val="single" w:color="auto" w:sz="12" w:space="0"/>
            </w:tcBorders>
            <w:shd w:val="clear" w:color="auto" w:fill="auto"/>
          </w:tcPr>
          <w:p w14:paraId="3725084E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0.078</w:t>
            </w:r>
          </w:p>
        </w:tc>
        <w:tc>
          <w:tcPr>
            <w:tcW w:w="1200" w:type="dxa"/>
            <w:tcBorders>
              <w:bottom w:val="single" w:color="auto" w:sz="12" w:space="0"/>
            </w:tcBorders>
            <w:shd w:val="clear" w:color="auto" w:fill="auto"/>
          </w:tcPr>
          <w:p w14:paraId="05230AD6">
            <w:pPr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>0.071</w:t>
            </w:r>
          </w:p>
        </w:tc>
      </w:tr>
      <w:tr w14:paraId="1FCB194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</w:trPr>
        <w:tc>
          <w:tcPr>
            <w:tcW w:w="8400" w:type="dxa"/>
            <w:gridSpan w:val="7"/>
            <w:tcBorders>
              <w:top w:val="single" w:color="auto" w:sz="12" w:space="0"/>
              <w:bottom w:val="thinThickMediumGap" w:color="auto" w:sz="24" w:space="0"/>
            </w:tcBorders>
            <w:shd w:val="clear" w:color="auto" w:fill="auto"/>
            <w:noWrap/>
          </w:tcPr>
          <w:p w14:paraId="3F3CB7A4">
            <w:pPr>
              <w:pStyle w:val="13"/>
              <w:rPr>
                <w:rFonts w:ascii="Times New Roman"/>
                <w:color w:val="000000"/>
                <w:sz w:val="24"/>
                <w:szCs w:val="24"/>
              </w:rPr>
            </w:pPr>
            <w:r>
              <w:rPr>
                <w:rFonts w:ascii="Times New Roman"/>
                <w:color w:val="000000"/>
                <w:sz w:val="24"/>
                <w:szCs w:val="24"/>
              </w:rPr>
              <w:t xml:space="preserve">Abbreviations: N, </w:t>
            </w:r>
            <w:r>
              <w:rPr>
                <w:rFonts w:ascii="Times New Roman"/>
                <w:sz w:val="24"/>
                <w:szCs w:val="24"/>
              </w:rPr>
              <w:t xml:space="preserve">number of approached patients; p, real participation rate </w:t>
            </w:r>
          </w:p>
        </w:tc>
      </w:tr>
    </w:tbl>
    <w:p w14:paraId="59623373">
      <w:pPr>
        <w:bidi w:val="0"/>
        <w:jc w:val="right"/>
        <w:rPr>
          <w:lang w:val="en-US" w:eastAsia="en-GB"/>
        </w:rPr>
      </w:pPr>
    </w:p>
    <w:sectPr>
      <w:pgSz w:w="11906" w:h="16838"/>
      <w:pgMar w:top="1417" w:right="1417" w:bottom="1134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wMWVhNzhjMjk2YWFjYjM3YjQ5NTJlMWJiNzNlZDQifQ=="/>
  </w:docVars>
  <w:rsids>
    <w:rsidRoot w:val="001D7917"/>
    <w:rsid w:val="000F788A"/>
    <w:rsid w:val="001D7917"/>
    <w:rsid w:val="00451001"/>
    <w:rsid w:val="00490CA0"/>
    <w:rsid w:val="004F078E"/>
    <w:rsid w:val="00524015"/>
    <w:rsid w:val="0063381F"/>
    <w:rsid w:val="00BF0D18"/>
    <w:rsid w:val="00E44D3D"/>
    <w:rsid w:val="4A2060D3"/>
    <w:rsid w:val="78D2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hAnsi="Times New Roman" w:eastAsia="Times New Roman" w:cs="Times New Roman" w:asciiTheme="minorHAnsi"/>
      <w:kern w:val="0"/>
      <w:sz w:val="22"/>
      <w:szCs w:val="22"/>
      <w:lang w:val="en-GB" w:eastAsia="en-GB" w:bidi="ar-SA"/>
      <w14:ligatures w14:val="none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sz w:val="32"/>
      <w:szCs w:val="32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40" w:after="0"/>
      <w:outlineLvl w:val="1"/>
    </w:pPr>
    <w:rPr>
      <w:rFonts w:ascii="Times New Roman" w:eastAsiaTheme="majorEastAsia" w:cstheme="majorBidi"/>
      <w:sz w:val="26"/>
      <w:szCs w:val="26"/>
    </w:rPr>
  </w:style>
  <w:style w:type="paragraph" w:styleId="4">
    <w:name w:val="heading 3"/>
    <w:basedOn w:val="1"/>
    <w:next w:val="1"/>
    <w:link w:val="11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15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9">
    <w:name w:val="Überschrift 1 Zchn"/>
    <w:basedOn w:val="8"/>
    <w:link w:val="2"/>
    <w:qFormat/>
    <w:uiPriority w:val="9"/>
    <w:rPr>
      <w:rFonts w:asciiTheme="majorHAnsi" w:hAnsiTheme="majorHAnsi" w:eastAsiaTheme="majorEastAsia" w:cstheme="majorBidi"/>
      <w:sz w:val="32"/>
      <w:szCs w:val="32"/>
    </w:rPr>
  </w:style>
  <w:style w:type="character" w:customStyle="1" w:styleId="10">
    <w:name w:val="Überschrift 2 Zchn"/>
    <w:basedOn w:val="8"/>
    <w:link w:val="3"/>
    <w:qFormat/>
    <w:uiPriority w:val="9"/>
    <w:rPr>
      <w:rFonts w:ascii="Times New Roman" w:eastAsiaTheme="majorEastAsia" w:cstheme="majorBidi"/>
      <w:sz w:val="26"/>
      <w:szCs w:val="26"/>
    </w:rPr>
  </w:style>
  <w:style w:type="character" w:customStyle="1" w:styleId="11">
    <w:name w:val="Überschrift 3 Zchn"/>
    <w:basedOn w:val="8"/>
    <w:link w:val="4"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12">
    <w:name w:val="Kein Leerraum Zchn"/>
    <w:basedOn w:val="8"/>
    <w:link w:val="13"/>
    <w:qFormat/>
    <w:locked/>
    <w:uiPriority w:val="1"/>
  </w:style>
  <w:style w:type="paragraph" w:styleId="13">
    <w:name w:val="No Spacing"/>
    <w:link w:val="12"/>
    <w:qFormat/>
    <w:uiPriority w:val="1"/>
    <w:pPr>
      <w:spacing w:after="0" w:line="240" w:lineRule="auto"/>
    </w:pPr>
    <w:rPr>
      <w:rFonts w:hAnsi="Times New Roman" w:eastAsia="Times New Roman" w:cs="Times New Roman" w:asciiTheme="minorHAnsi"/>
      <w:kern w:val="2"/>
      <w:sz w:val="22"/>
      <w:szCs w:val="22"/>
      <w:lang w:val="en-GB" w:eastAsia="en-GB" w:bidi="ar-SA"/>
      <w14:ligatures w14:val="standardContextual"/>
    </w:rPr>
  </w:style>
  <w:style w:type="table" w:customStyle="1" w:styleId="14">
    <w:name w:val="Grid Table 6 Colorful"/>
    <w:basedOn w:val="7"/>
    <w:qFormat/>
    <w:uiPriority w:val="51"/>
    <w:pPr>
      <w:spacing w:after="0" w:line="240" w:lineRule="auto"/>
    </w:pPr>
    <w:rPr>
      <w:rFonts w:hAnsiTheme="minorHAnsi" w:eastAsiaTheme="minorHAnsi" w:cstheme="minorBidi"/>
      <w:color w:val="000000" w:themeColor="text1"/>
      <w:kern w:val="0"/>
      <w:sz w:val="24"/>
      <w:szCs w:val="24"/>
      <w:lang w:val="de-LU" w:eastAsia="en-US"/>
      <w14:textFill>
        <w14:solidFill>
          <w14:schemeClr w14:val="tx1"/>
        </w14:solidFill>
      </w14:textFill>
      <w14:ligatures w14:val="none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character" w:customStyle="1" w:styleId="15">
    <w:name w:val="Kopfzeile Zchn"/>
    <w:basedOn w:val="8"/>
    <w:link w:val="6"/>
    <w:qFormat/>
    <w:uiPriority w:val="99"/>
    <w:rPr>
      <w:kern w:val="0"/>
      <w14:ligatures w14:val="none"/>
    </w:rPr>
  </w:style>
  <w:style w:type="character" w:customStyle="1" w:styleId="16">
    <w:name w:val="Fußzeile Zchn"/>
    <w:basedOn w:val="8"/>
    <w:link w:val="5"/>
    <w:qFormat/>
    <w:uiPriority w:val="99"/>
    <w:rPr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2164</Characters>
  <Lines>19</Lines>
  <Paragraphs>5</Paragraphs>
  <TotalTime>3</TotalTime>
  <ScaleCrop>false</ScaleCrop>
  <LinksUpToDate>false</LinksUpToDate>
  <CharactersWithSpaces>2418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2023-06-02T11:29:00Z</dcterms:created>
  <dc:creator>Neuendorff</dc:creator>
  <cp:lastModifiedBy>兔子布</cp:lastModifiedBy>
  <dcterms:modified xsi:type="dcterms:W3CDTF">2024-11-25T07:18:48Z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31414E2A9814417ABEDDE4BDA66104BB_13</vt:lpwstr>
  </property>
</Properties>
</file>